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77A9B0B" w14:textId="77777777" w:rsidTr="00987DB5">
        <w:tc>
          <w:tcPr>
            <w:tcW w:w="9498" w:type="dxa"/>
          </w:tcPr>
          <w:p w14:paraId="377A9B06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77A9B23" wp14:editId="377A9B2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7A9B07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377A9B08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377A9B09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377A9B0A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77A9B0C" w14:textId="0A262C30" w:rsidR="00AE5C63" w:rsidRPr="00126E1D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E1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126E1D" w:rsidRPr="00126E1D">
            <w:rPr>
              <w:rFonts w:ascii="Times New Roman" w:hAnsi="Times New Roman"/>
              <w:sz w:val="28"/>
              <w:szCs w:val="28"/>
            </w:rPr>
            <w:t>13 июля 2026 года</w:t>
          </w:r>
        </w:sdtContent>
      </w:sdt>
      <w:r w:rsidRPr="00126E1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126E1D" w:rsidRPr="00126E1D">
            <w:rPr>
              <w:rFonts w:ascii="Times New Roman" w:hAnsi="Times New Roman"/>
              <w:sz w:val="28"/>
              <w:szCs w:val="28"/>
            </w:rPr>
            <w:t>134</w:t>
          </w:r>
        </w:sdtContent>
      </w:sdt>
    </w:p>
    <w:p w14:paraId="377A9B0D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77A9B0E" w14:textId="77777777" w:rsidR="00AE5C63" w:rsidRPr="00624DB3" w:rsidRDefault="001E4001" w:rsidP="00021A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4DB3">
        <w:rPr>
          <w:rFonts w:ascii="Times New Roman" w:hAnsi="Times New Roman"/>
          <w:b/>
          <w:bCs/>
          <w:sz w:val="28"/>
          <w:szCs w:val="28"/>
        </w:rPr>
        <w:t>Об антинаркотической комиссии муниципального образования Ногликский муниципальный округ Сахалинской области</w:t>
      </w:r>
    </w:p>
    <w:p w14:paraId="377A9B0F" w14:textId="77777777" w:rsidR="00185FEC" w:rsidRDefault="00185FEC" w:rsidP="00021A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8016EA" w14:textId="6BB3ED04" w:rsidR="00624DB3" w:rsidRPr="00624DB3" w:rsidRDefault="00624DB3" w:rsidP="00021A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Указом Президент</w:t>
      </w:r>
      <w:bookmarkStart w:id="0" w:name="_GoBack"/>
      <w:bookmarkEnd w:id="0"/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Российской Федерации </w:t>
      </w:r>
      <w:r w:rsidR="00021A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18.10.2007 № 1374 «О дополнительных мерах по противодействию незаконному обороту наркотических средств, психотропных веществ </w:t>
      </w:r>
      <w:r w:rsidR="00021A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их прекурс</w:t>
      </w:r>
      <w:r w:rsidR="00021A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оров», во исполнение пункта 1.6</w:t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протокола заседания антинаркотической комисс</w:t>
      </w:r>
      <w:r w:rsidR="00021A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Сахалинской области от 22.05.</w:t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2026 № 2, </w:t>
      </w:r>
      <w:r w:rsidR="00021A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реализации комплекса процессных мероприятий </w:t>
      </w: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>«Меры противодействия злоупотреблению наркотиками и их незаконному обороту» муниципальной программы «Обеспечение безопасности жизнедеятельности населения в муниципальном образовании Ногликский муниципальный округ Сахалинской области», утвержденной постановлением администрации муниципального образования Ногликский муниципальный округ Сахалинской области от 30.06.2025 года № 434,</w:t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руководствуясь ст. 28 Устава муниципального образования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Ногликский муниципальный округ Сахалинской области</w:t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624D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ПОСТАНОВЛЯЮ</w:t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</w:p>
    <w:p w14:paraId="64FC0C36" w14:textId="2F0EB0BA" w:rsidR="00624DB3" w:rsidRPr="00624DB3" w:rsidRDefault="00021AA4" w:rsidP="00021A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624DB3" w:rsidRPr="00624DB3">
        <w:rPr>
          <w:rFonts w:ascii="Times New Roman" w:eastAsia="Times New Roman" w:hAnsi="Times New Roman"/>
          <w:sz w:val="28"/>
          <w:szCs w:val="28"/>
          <w:lang w:eastAsia="ru-RU"/>
        </w:rPr>
        <w:t>Утвердить:</w:t>
      </w:r>
    </w:p>
    <w:p w14:paraId="346D618A" w14:textId="77777777" w:rsidR="00624DB3" w:rsidRPr="00624DB3" w:rsidRDefault="00624DB3" w:rsidP="00021AA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 xml:space="preserve">1.1. Положение об антинаркотической комиссии муниципального образования </w:t>
      </w:r>
      <w:bookmarkStart w:id="1" w:name="_Hlk234409623"/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bookmarkEnd w:id="1"/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>в новой редакции (приложение 1);</w:t>
      </w:r>
    </w:p>
    <w:p w14:paraId="6343B084" w14:textId="77777777" w:rsidR="00624DB3" w:rsidRPr="00624DB3" w:rsidRDefault="00624DB3" w:rsidP="00021A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>1.2. Регламент антинаркотической комиссии в муниципальном образовании Ногликский муниципальный округ Сахалинской области в новой редакции (приложение 2).</w:t>
      </w:r>
    </w:p>
    <w:p w14:paraId="36D79970" w14:textId="2BE6299A" w:rsidR="00624DB3" w:rsidRPr="00624DB3" w:rsidRDefault="00624DB3" w:rsidP="00021A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624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Считать утратившим силу </w:t>
      </w: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мэра муниципального образования «Городской округ Ногликский» от 16.10.2019 № 151 </w:t>
      </w:r>
      <w:r w:rsidR="00021AA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>«Об антинаркотической комиссии муниципального образования «Городской округ Ногликский».</w:t>
      </w:r>
    </w:p>
    <w:p w14:paraId="08261D3B" w14:textId="2AF01811" w:rsidR="00624DB3" w:rsidRDefault="00624DB3" w:rsidP="00021A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</w:t>
      </w:r>
      <w:r w:rsidRPr="00B731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 w:rsidR="00021AA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муниципального образования Ногликский муниципальный округ Сахалинской области в</w:t>
      </w:r>
      <w:r w:rsidR="0054498E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информационно-</w:t>
      </w:r>
      <w:r w:rsidR="001E41A3">
        <w:rPr>
          <w:rFonts w:ascii="Times New Roman" w:eastAsia="Times New Roman" w:hAnsi="Times New Roman"/>
          <w:sz w:val="28"/>
          <w:szCs w:val="28"/>
          <w:lang w:eastAsia="ru-RU"/>
        </w:rPr>
        <w:t>телекоммуникационной</w:t>
      </w:r>
      <w:r w:rsidRPr="00624DB3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сети «Интернет».</w:t>
      </w:r>
    </w:p>
    <w:p w14:paraId="413FC0CA" w14:textId="77777777" w:rsidR="00021AA4" w:rsidRPr="00624DB3" w:rsidRDefault="00021AA4" w:rsidP="00021A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7A9B19" w14:textId="77777777" w:rsidR="008629FA" w:rsidRPr="00D12794" w:rsidRDefault="008629FA" w:rsidP="00021A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2FA7B0" w14:textId="77777777" w:rsidR="00B731A1" w:rsidRDefault="00B731A1" w:rsidP="00021A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77A9B22" w14:textId="2EFCE2A1" w:rsidR="008629FA" w:rsidRDefault="00B731A1" w:rsidP="00021A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54498E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179AA56A" w14:textId="307CF2E6" w:rsidR="0054498E" w:rsidRPr="008629FA" w:rsidRDefault="0054498E" w:rsidP="00021A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54498E" w:rsidRPr="008629FA" w:rsidSect="00021AA4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A9B27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377A9B28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A9B25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377A9B26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3729248"/>
      <w:docPartObj>
        <w:docPartGallery w:val="Page Numbers (Top of Page)"/>
        <w:docPartUnique/>
      </w:docPartObj>
    </w:sdtPr>
    <w:sdtEndPr/>
    <w:sdtContent>
      <w:p w14:paraId="6F578B47" w14:textId="393A0790" w:rsidR="00021AA4" w:rsidRDefault="00021A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E1D">
          <w:rPr>
            <w:noProof/>
          </w:rPr>
          <w:t>2</w:t>
        </w:r>
        <w:r>
          <w:fldChar w:fldCharType="end"/>
        </w:r>
      </w:p>
    </w:sdtContent>
  </w:sdt>
  <w:p w14:paraId="17C15AF9" w14:textId="77777777" w:rsidR="00021AA4" w:rsidRDefault="00021A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11EF6"/>
    <w:multiLevelType w:val="hybridMultilevel"/>
    <w:tmpl w:val="1EE6B968"/>
    <w:lvl w:ilvl="0" w:tplc="55AC1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1AA4"/>
    <w:rsid w:val="00053BD0"/>
    <w:rsid w:val="00081369"/>
    <w:rsid w:val="00126E1D"/>
    <w:rsid w:val="00185FEC"/>
    <w:rsid w:val="001E1F9F"/>
    <w:rsid w:val="001E4001"/>
    <w:rsid w:val="001E41A3"/>
    <w:rsid w:val="002E5832"/>
    <w:rsid w:val="00364F8F"/>
    <w:rsid w:val="00520CBF"/>
    <w:rsid w:val="0054498E"/>
    <w:rsid w:val="00624DB3"/>
    <w:rsid w:val="007622F4"/>
    <w:rsid w:val="008276D6"/>
    <w:rsid w:val="008629FA"/>
    <w:rsid w:val="00987DB5"/>
    <w:rsid w:val="00A80952"/>
    <w:rsid w:val="00AC72C8"/>
    <w:rsid w:val="00AE5C63"/>
    <w:rsid w:val="00B10ED9"/>
    <w:rsid w:val="00B25688"/>
    <w:rsid w:val="00B731A1"/>
    <w:rsid w:val="00C02849"/>
    <w:rsid w:val="00C13B5C"/>
    <w:rsid w:val="00D12794"/>
    <w:rsid w:val="00D67BD8"/>
    <w:rsid w:val="00DF7897"/>
    <w:rsid w:val="00E37B8A"/>
    <w:rsid w:val="00E609BC"/>
    <w:rsid w:val="00EA0EFF"/>
    <w:rsid w:val="00EB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9B0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852E81"/>
    <w:rsid w:val="008C678B"/>
    <w:rsid w:val="00C95804"/>
    <w:rsid w:val="00CF735B"/>
    <w:rsid w:val="00DE5094"/>
    <w:rsid w:val="00E80BD0"/>
    <w:rsid w:val="00EB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2026-07-13T00:00:00Z</dcterms:created>
  <dcterms:modified xsi:type="dcterms:W3CDTF">2026-07-13T00:14:00Z</dcterms:modified>
</cp:coreProperties>
</file>